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0CFE1" w14:textId="77777777" w:rsidR="00AB3851" w:rsidRPr="00AB3851" w:rsidRDefault="00AB3851" w:rsidP="00AB3851">
      <w:pPr>
        <w:spacing w:after="0" w:line="240" w:lineRule="auto"/>
        <w:rPr>
          <w:rFonts w:ascii="Times New Roman" w:eastAsia="Times New Roman" w:hAnsi="Times New Roman" w:cs="Times New Roman"/>
          <w:sz w:val="24"/>
          <w:szCs w:val="24"/>
        </w:rPr>
      </w:pPr>
      <w:r w:rsidRPr="00AB3851">
        <w:rPr>
          <w:rFonts w:ascii="Times New Roman" w:eastAsia="Times New Roman" w:hAnsi="Times New Roman" w:cs="Times New Roman"/>
          <w:sz w:val="24"/>
          <w:szCs w:val="24"/>
        </w:rPr>
        <w:t>Getting participatory agriculture climate services out to farmers</w:t>
      </w:r>
    </w:p>
    <w:p w14:paraId="62F3BB22" w14:textId="7E4DE603" w:rsidR="00AB3851" w:rsidRPr="00AB3851" w:rsidRDefault="00AB3851" w:rsidP="00AB3851">
      <w:pPr>
        <w:spacing w:before="100" w:beforeAutospacing="1" w:after="100" w:afterAutospacing="1" w:line="240" w:lineRule="auto"/>
        <w:rPr>
          <w:rFonts w:ascii="Times New Roman" w:eastAsia="Times New Roman" w:hAnsi="Times New Roman" w:cs="Times New Roman"/>
          <w:sz w:val="24"/>
          <w:szCs w:val="24"/>
        </w:rPr>
      </w:pPr>
      <w:r w:rsidRPr="00AB3851">
        <w:rPr>
          <w:rFonts w:ascii="Times New Roman" w:eastAsia="Times New Roman" w:hAnsi="Times New Roman" w:cs="Times New Roman"/>
          <w:noProof/>
          <w:color w:val="0000FF"/>
          <w:sz w:val="24"/>
          <w:szCs w:val="24"/>
        </w:rPr>
        <w:drawing>
          <wp:inline distT="0" distB="0" distL="0" distR="0" wp14:anchorId="36D19DDE" wp14:editId="08B76297">
            <wp:extent cx="5760720" cy="7680960"/>
            <wp:effectExtent l="0" t="0" r="0" b="0"/>
            <wp:docPr id="2" name="Picture 2" descr="Text&#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7680960"/>
                    </a:xfrm>
                    <a:prstGeom prst="rect">
                      <a:avLst/>
                    </a:prstGeom>
                    <a:noFill/>
                    <a:ln>
                      <a:noFill/>
                    </a:ln>
                  </pic:spPr>
                </pic:pic>
              </a:graphicData>
            </a:graphic>
          </wp:inline>
        </w:drawing>
      </w:r>
      <w:r w:rsidRPr="00AB3851">
        <w:rPr>
          <w:rFonts w:ascii="Times New Roman" w:eastAsia="Times New Roman" w:hAnsi="Times New Roman" w:cs="Times New Roman"/>
          <w:sz w:val="24"/>
          <w:szCs w:val="24"/>
        </w:rPr>
        <w:t xml:space="preserve">A team from the </w:t>
      </w:r>
      <w:hyperlink r:id="rId7" w:history="1">
        <w:r w:rsidRPr="00AB3851">
          <w:rPr>
            <w:rFonts w:ascii="Times New Roman" w:eastAsia="Times New Roman" w:hAnsi="Times New Roman" w:cs="Times New Roman"/>
            <w:color w:val="0000FF"/>
            <w:sz w:val="24"/>
            <w:szCs w:val="24"/>
            <w:u w:val="single"/>
          </w:rPr>
          <w:t>University of Reading</w:t>
        </w:r>
      </w:hyperlink>
      <w:r w:rsidRPr="00AB3851">
        <w:rPr>
          <w:rFonts w:ascii="Times New Roman" w:eastAsia="Times New Roman" w:hAnsi="Times New Roman" w:cs="Times New Roman"/>
          <w:sz w:val="24"/>
          <w:szCs w:val="24"/>
        </w:rPr>
        <w:t xml:space="preserve">, as part </w:t>
      </w:r>
      <w:proofErr w:type="gramStart"/>
      <w:r w:rsidRPr="00AB3851">
        <w:rPr>
          <w:rFonts w:ascii="Times New Roman" w:eastAsia="Times New Roman" w:hAnsi="Times New Roman" w:cs="Times New Roman"/>
          <w:sz w:val="24"/>
          <w:szCs w:val="24"/>
        </w:rPr>
        <w:t>of  the</w:t>
      </w:r>
      <w:proofErr w:type="gramEnd"/>
      <w:r w:rsidRPr="00AB3851">
        <w:rPr>
          <w:rFonts w:ascii="Times New Roman" w:eastAsia="Times New Roman" w:hAnsi="Times New Roman" w:cs="Times New Roman"/>
          <w:sz w:val="24"/>
          <w:szCs w:val="24"/>
        </w:rPr>
        <w:t xml:space="preserve"> CGIAR Research Program on Climate Change, Agriculture and Food Security (CCAFS) research work is scaling out a novel approach to support smallholder farmers in several countries.</w:t>
      </w:r>
    </w:p>
    <w:p w14:paraId="3B5F03BC" w14:textId="77777777" w:rsidR="00AB3851" w:rsidRPr="00AB3851" w:rsidRDefault="00AB3851" w:rsidP="00AB3851">
      <w:pPr>
        <w:spacing w:before="100" w:beforeAutospacing="1" w:after="100" w:afterAutospacing="1" w:line="240" w:lineRule="auto"/>
        <w:rPr>
          <w:rFonts w:ascii="Times New Roman" w:eastAsia="Times New Roman" w:hAnsi="Times New Roman" w:cs="Times New Roman"/>
          <w:sz w:val="24"/>
          <w:szCs w:val="24"/>
        </w:rPr>
      </w:pPr>
      <w:r w:rsidRPr="00AB3851">
        <w:rPr>
          <w:rFonts w:ascii="Times New Roman" w:eastAsia="Times New Roman" w:hAnsi="Times New Roman" w:cs="Times New Roman"/>
          <w:sz w:val="24"/>
          <w:szCs w:val="24"/>
        </w:rPr>
        <w:lastRenderedPageBreak/>
        <w:t xml:space="preserve">Participatory Integrated Climate Services for Agriculture (PICSA) involves agriculture extension staff working with groups of farmers ahead of the agricultural season to firstly </w:t>
      </w:r>
      <w:proofErr w:type="spellStart"/>
      <w:r w:rsidRPr="00AB3851">
        <w:rPr>
          <w:rFonts w:ascii="Times New Roman" w:eastAsia="Times New Roman" w:hAnsi="Times New Roman" w:cs="Times New Roman"/>
          <w:sz w:val="24"/>
          <w:szCs w:val="24"/>
        </w:rPr>
        <w:t>analyse</w:t>
      </w:r>
      <w:proofErr w:type="spellEnd"/>
      <w:r w:rsidRPr="00AB3851">
        <w:rPr>
          <w:rFonts w:ascii="Times New Roman" w:eastAsia="Times New Roman" w:hAnsi="Times New Roman" w:cs="Times New Roman"/>
          <w:sz w:val="24"/>
          <w:szCs w:val="24"/>
        </w:rPr>
        <w:t xml:space="preserve"> historical climate information and use participatory tools to develop and choose crop, </w:t>
      </w:r>
      <w:proofErr w:type="gramStart"/>
      <w:r w:rsidRPr="00AB3851">
        <w:rPr>
          <w:rFonts w:ascii="Times New Roman" w:eastAsia="Times New Roman" w:hAnsi="Times New Roman" w:cs="Times New Roman"/>
          <w:sz w:val="24"/>
          <w:szCs w:val="24"/>
        </w:rPr>
        <w:t>livestock</w:t>
      </w:r>
      <w:proofErr w:type="gramEnd"/>
      <w:r w:rsidRPr="00AB3851">
        <w:rPr>
          <w:rFonts w:ascii="Times New Roman" w:eastAsia="Times New Roman" w:hAnsi="Times New Roman" w:cs="Times New Roman"/>
          <w:sz w:val="24"/>
          <w:szCs w:val="24"/>
        </w:rPr>
        <w:t xml:space="preserve"> and livelihood options best suited to individual farmers’ circumstances. Then soon before and during the season extension staff and farmers consider the practical implications of seasonal and short-term forecasts on the plans farmers have made.</w:t>
      </w:r>
    </w:p>
    <w:p w14:paraId="471F0ADA" w14:textId="77777777" w:rsidR="00AB3851" w:rsidRPr="00AB3851" w:rsidRDefault="00AB3851" w:rsidP="00AB3851">
      <w:pPr>
        <w:spacing w:before="100" w:beforeAutospacing="1" w:after="100" w:afterAutospacing="1" w:line="240" w:lineRule="auto"/>
        <w:rPr>
          <w:rFonts w:ascii="Times New Roman" w:eastAsia="Times New Roman" w:hAnsi="Times New Roman" w:cs="Times New Roman"/>
          <w:sz w:val="24"/>
          <w:szCs w:val="24"/>
        </w:rPr>
      </w:pPr>
      <w:r w:rsidRPr="00AB3851">
        <w:rPr>
          <w:rFonts w:ascii="Times New Roman" w:eastAsia="Times New Roman" w:hAnsi="Times New Roman" w:cs="Times New Roman"/>
          <w:sz w:val="24"/>
          <w:szCs w:val="24"/>
        </w:rPr>
        <w:t xml:space="preserve">The project works directly with National Meteorology Agencies, government extension agents and non-governmental </w:t>
      </w:r>
      <w:proofErr w:type="spellStart"/>
      <w:r w:rsidRPr="00AB3851">
        <w:rPr>
          <w:rFonts w:ascii="Times New Roman" w:eastAsia="Times New Roman" w:hAnsi="Times New Roman" w:cs="Times New Roman"/>
          <w:sz w:val="24"/>
          <w:szCs w:val="24"/>
        </w:rPr>
        <w:t>organisations</w:t>
      </w:r>
      <w:proofErr w:type="spellEnd"/>
      <w:r w:rsidRPr="00AB3851">
        <w:rPr>
          <w:rFonts w:ascii="Times New Roman" w:eastAsia="Times New Roman" w:hAnsi="Times New Roman" w:cs="Times New Roman"/>
          <w:sz w:val="24"/>
          <w:szCs w:val="24"/>
        </w:rPr>
        <w:t>.</w:t>
      </w:r>
    </w:p>
    <w:p w14:paraId="0CF038F2" w14:textId="77777777" w:rsidR="00AB3851" w:rsidRPr="00AB3851" w:rsidRDefault="00AB3851" w:rsidP="00AB3851">
      <w:pPr>
        <w:spacing w:before="100" w:beforeAutospacing="1" w:after="100" w:afterAutospacing="1" w:line="240" w:lineRule="auto"/>
        <w:rPr>
          <w:rFonts w:ascii="Times New Roman" w:eastAsia="Times New Roman" w:hAnsi="Times New Roman" w:cs="Times New Roman"/>
          <w:sz w:val="24"/>
          <w:szCs w:val="24"/>
        </w:rPr>
      </w:pPr>
      <w:r w:rsidRPr="00AB3851">
        <w:rPr>
          <w:rFonts w:ascii="Times New Roman" w:eastAsia="Times New Roman" w:hAnsi="Times New Roman" w:cs="Times New Roman"/>
          <w:sz w:val="24"/>
          <w:szCs w:val="24"/>
        </w:rPr>
        <w:t xml:space="preserve">The project was first piloted in Zimbabwe and then in Tanzania and Kenya. It is now being scaled out in Ghana, as part of the CCAFS supported </w:t>
      </w:r>
      <w:hyperlink r:id="rId8" w:history="1">
        <w:r w:rsidRPr="00AB3851">
          <w:rPr>
            <w:rFonts w:ascii="Times New Roman" w:eastAsia="Times New Roman" w:hAnsi="Times New Roman" w:cs="Times New Roman"/>
            <w:color w:val="0000FF"/>
            <w:sz w:val="24"/>
            <w:szCs w:val="24"/>
            <w:u w:val="single"/>
          </w:rPr>
          <w:t>CASCAID</w:t>
        </w:r>
      </w:hyperlink>
      <w:r w:rsidRPr="00AB3851">
        <w:rPr>
          <w:rFonts w:ascii="Times New Roman" w:eastAsia="Times New Roman" w:hAnsi="Times New Roman" w:cs="Times New Roman"/>
          <w:sz w:val="24"/>
          <w:szCs w:val="24"/>
        </w:rPr>
        <w:t xml:space="preserve"> project, Tanzania and Malawi via the Global Framework for Climate Services (</w:t>
      </w:r>
      <w:hyperlink r:id="rId9" w:history="1">
        <w:r w:rsidRPr="00AB3851">
          <w:rPr>
            <w:rFonts w:ascii="Times New Roman" w:eastAsia="Times New Roman" w:hAnsi="Times New Roman" w:cs="Times New Roman"/>
            <w:color w:val="0000FF"/>
            <w:sz w:val="24"/>
            <w:szCs w:val="24"/>
            <w:u w:val="single"/>
          </w:rPr>
          <w:t>GFCS</w:t>
        </w:r>
      </w:hyperlink>
      <w:r w:rsidRPr="00AB3851">
        <w:rPr>
          <w:rFonts w:ascii="Times New Roman" w:eastAsia="Times New Roman" w:hAnsi="Times New Roman" w:cs="Times New Roman"/>
          <w:sz w:val="24"/>
          <w:szCs w:val="24"/>
        </w:rPr>
        <w:t>) project and Lesotho via International Fund for Agricultural Development (</w:t>
      </w:r>
      <w:hyperlink r:id="rId10" w:history="1">
        <w:r w:rsidRPr="00AB3851">
          <w:rPr>
            <w:rFonts w:ascii="Times New Roman" w:eastAsia="Times New Roman" w:hAnsi="Times New Roman" w:cs="Times New Roman"/>
            <w:color w:val="0000FF"/>
            <w:sz w:val="24"/>
            <w:szCs w:val="24"/>
            <w:u w:val="single"/>
          </w:rPr>
          <w:t>IFAD</w:t>
        </w:r>
      </w:hyperlink>
      <w:r w:rsidRPr="00AB3851">
        <w:rPr>
          <w:rFonts w:ascii="Times New Roman" w:eastAsia="Times New Roman" w:hAnsi="Times New Roman" w:cs="Times New Roman"/>
          <w:sz w:val="24"/>
          <w:szCs w:val="24"/>
        </w:rPr>
        <w:t>).</w:t>
      </w:r>
    </w:p>
    <w:p w14:paraId="76C55708" w14:textId="77777777" w:rsidR="00AB3851" w:rsidRPr="00AB3851" w:rsidRDefault="00AB3851" w:rsidP="00AB3851">
      <w:pPr>
        <w:spacing w:before="100" w:beforeAutospacing="1" w:after="100" w:afterAutospacing="1" w:line="240" w:lineRule="auto"/>
        <w:outlineLvl w:val="2"/>
        <w:rPr>
          <w:rFonts w:ascii="Times New Roman" w:eastAsia="Times New Roman" w:hAnsi="Times New Roman" w:cs="Times New Roman"/>
          <w:b/>
          <w:bCs/>
          <w:sz w:val="27"/>
          <w:szCs w:val="27"/>
        </w:rPr>
      </w:pPr>
      <w:r w:rsidRPr="00AB3851">
        <w:rPr>
          <w:rFonts w:ascii="Times New Roman" w:eastAsia="Times New Roman" w:hAnsi="Times New Roman" w:cs="Times New Roman"/>
          <w:b/>
          <w:bCs/>
          <w:sz w:val="27"/>
          <w:szCs w:val="27"/>
        </w:rPr>
        <w:t>Outcomes</w:t>
      </w:r>
    </w:p>
    <w:p w14:paraId="0BA8B3D0" w14:textId="77777777" w:rsidR="00AB3851" w:rsidRPr="00AB3851" w:rsidRDefault="00AB3851" w:rsidP="00AB3851">
      <w:pPr>
        <w:spacing w:before="100" w:beforeAutospacing="1" w:after="100" w:afterAutospacing="1" w:line="240" w:lineRule="auto"/>
        <w:rPr>
          <w:rFonts w:ascii="Times New Roman" w:eastAsia="Times New Roman" w:hAnsi="Times New Roman" w:cs="Times New Roman"/>
          <w:sz w:val="24"/>
          <w:szCs w:val="24"/>
        </w:rPr>
      </w:pPr>
      <w:r w:rsidRPr="00AB3851">
        <w:rPr>
          <w:rFonts w:ascii="Times New Roman" w:eastAsia="Times New Roman" w:hAnsi="Times New Roman" w:cs="Times New Roman"/>
          <w:sz w:val="24"/>
          <w:szCs w:val="24"/>
        </w:rPr>
        <w:t xml:space="preserve">Improved climate information and decision-making tools enable small scale farmers in the target countries to improve their resilience in the face of erratic rainfall and increasing temperatures. Capacity of Meteorological Agencies to produce relevant products that are useful for smallholder farmers’ is increased. Extension and NGO staff are able to facilitate farmers </w:t>
      </w:r>
      <w:proofErr w:type="gramStart"/>
      <w:r w:rsidRPr="00AB3851">
        <w:rPr>
          <w:rFonts w:ascii="Times New Roman" w:eastAsia="Times New Roman" w:hAnsi="Times New Roman" w:cs="Times New Roman"/>
          <w:sz w:val="24"/>
          <w:szCs w:val="24"/>
        </w:rPr>
        <w:t>to  use</w:t>
      </w:r>
      <w:proofErr w:type="gramEnd"/>
      <w:r w:rsidRPr="00AB3851">
        <w:rPr>
          <w:rFonts w:ascii="Times New Roman" w:eastAsia="Times New Roman" w:hAnsi="Times New Roman" w:cs="Times New Roman"/>
          <w:sz w:val="24"/>
          <w:szCs w:val="24"/>
        </w:rPr>
        <w:t xml:space="preserve"> complex information on historical climate, seasonal and short term forecasts and crop, livestock and livelihood options in decision making. </w:t>
      </w:r>
    </w:p>
    <w:p w14:paraId="6206E73C" w14:textId="77777777" w:rsidR="00AB3851" w:rsidRPr="00AB3851" w:rsidRDefault="00AB3851" w:rsidP="00AB3851">
      <w:pPr>
        <w:spacing w:before="100" w:beforeAutospacing="1" w:after="100" w:afterAutospacing="1" w:line="240" w:lineRule="auto"/>
        <w:outlineLvl w:val="2"/>
        <w:rPr>
          <w:rFonts w:ascii="Times New Roman" w:eastAsia="Times New Roman" w:hAnsi="Times New Roman" w:cs="Times New Roman"/>
          <w:b/>
          <w:bCs/>
          <w:sz w:val="27"/>
          <w:szCs w:val="27"/>
        </w:rPr>
      </w:pPr>
      <w:r w:rsidRPr="00AB3851">
        <w:rPr>
          <w:rFonts w:ascii="Times New Roman" w:eastAsia="Times New Roman" w:hAnsi="Times New Roman" w:cs="Times New Roman"/>
          <w:b/>
          <w:bCs/>
          <w:sz w:val="27"/>
          <w:szCs w:val="27"/>
        </w:rPr>
        <w:t>Impacts</w:t>
      </w:r>
    </w:p>
    <w:p w14:paraId="3DE1DD3C" w14:textId="77777777" w:rsidR="00AB3851" w:rsidRPr="00AB3851" w:rsidRDefault="00AB3851" w:rsidP="00AB3851">
      <w:pPr>
        <w:spacing w:before="100" w:beforeAutospacing="1" w:after="100" w:afterAutospacing="1" w:line="240" w:lineRule="auto"/>
        <w:rPr>
          <w:rFonts w:ascii="Times New Roman" w:eastAsia="Times New Roman" w:hAnsi="Times New Roman" w:cs="Times New Roman"/>
          <w:sz w:val="24"/>
          <w:szCs w:val="24"/>
        </w:rPr>
      </w:pPr>
      <w:r w:rsidRPr="00AB3851">
        <w:rPr>
          <w:rFonts w:ascii="Times New Roman" w:eastAsia="Times New Roman" w:hAnsi="Times New Roman" w:cs="Times New Roman"/>
          <w:sz w:val="24"/>
          <w:szCs w:val="24"/>
        </w:rPr>
        <w:t xml:space="preserve">To date in Tanzania, more than 100 Extension and non-governmental </w:t>
      </w:r>
      <w:proofErr w:type="spellStart"/>
      <w:r w:rsidRPr="00AB3851">
        <w:rPr>
          <w:rFonts w:ascii="Times New Roman" w:eastAsia="Times New Roman" w:hAnsi="Times New Roman" w:cs="Times New Roman"/>
          <w:sz w:val="24"/>
          <w:szCs w:val="24"/>
        </w:rPr>
        <w:t>organisation</w:t>
      </w:r>
      <w:proofErr w:type="spellEnd"/>
      <w:r w:rsidRPr="00AB3851">
        <w:rPr>
          <w:rFonts w:ascii="Times New Roman" w:eastAsia="Times New Roman" w:hAnsi="Times New Roman" w:cs="Times New Roman"/>
          <w:sz w:val="24"/>
          <w:szCs w:val="24"/>
        </w:rPr>
        <w:t xml:space="preserve"> (NGO) staff have been trained and are working with farmers in Zimbabwe; 224 extension staff were intensively trained in an initial phase, followed by a further 1,023 staff. </w:t>
      </w:r>
    </w:p>
    <w:p w14:paraId="1CF12AFA" w14:textId="77777777" w:rsidR="00AB3851" w:rsidRPr="00AB3851" w:rsidRDefault="00AB3851" w:rsidP="00AB3851">
      <w:pPr>
        <w:spacing w:before="100" w:beforeAutospacing="1" w:after="100" w:afterAutospacing="1" w:line="240" w:lineRule="auto"/>
        <w:rPr>
          <w:rFonts w:ascii="Times New Roman" w:eastAsia="Times New Roman" w:hAnsi="Times New Roman" w:cs="Times New Roman"/>
          <w:sz w:val="24"/>
          <w:szCs w:val="24"/>
        </w:rPr>
      </w:pPr>
      <w:r w:rsidRPr="00AB3851">
        <w:rPr>
          <w:rFonts w:ascii="Times New Roman" w:eastAsia="Times New Roman" w:hAnsi="Times New Roman" w:cs="Times New Roman"/>
          <w:sz w:val="24"/>
          <w:szCs w:val="24"/>
        </w:rPr>
        <w:t xml:space="preserve">The Rockefeller Foundation funded training by Reading of 24 key staff from NGOs and Meteorological Services from Kenya, </w:t>
      </w:r>
      <w:proofErr w:type="gramStart"/>
      <w:r w:rsidRPr="00AB3851">
        <w:rPr>
          <w:rFonts w:ascii="Times New Roman" w:eastAsia="Times New Roman" w:hAnsi="Times New Roman" w:cs="Times New Roman"/>
          <w:sz w:val="24"/>
          <w:szCs w:val="24"/>
        </w:rPr>
        <w:t>Tanzania</w:t>
      </w:r>
      <w:proofErr w:type="gramEnd"/>
      <w:r w:rsidRPr="00AB3851">
        <w:rPr>
          <w:rFonts w:ascii="Times New Roman" w:eastAsia="Times New Roman" w:hAnsi="Times New Roman" w:cs="Times New Roman"/>
          <w:sz w:val="24"/>
          <w:szCs w:val="24"/>
        </w:rPr>
        <w:t xml:space="preserve"> and Ethiopia. Seven National Farmer </w:t>
      </w:r>
      <w:proofErr w:type="spellStart"/>
      <w:r w:rsidRPr="00AB3851">
        <w:rPr>
          <w:rFonts w:ascii="Times New Roman" w:eastAsia="Times New Roman" w:hAnsi="Times New Roman" w:cs="Times New Roman"/>
          <w:sz w:val="24"/>
          <w:szCs w:val="24"/>
        </w:rPr>
        <w:t>Organisations</w:t>
      </w:r>
      <w:proofErr w:type="spellEnd"/>
      <w:r w:rsidRPr="00AB3851">
        <w:rPr>
          <w:rFonts w:ascii="Times New Roman" w:eastAsia="Times New Roman" w:hAnsi="Times New Roman" w:cs="Times New Roman"/>
          <w:sz w:val="24"/>
          <w:szCs w:val="24"/>
        </w:rPr>
        <w:t xml:space="preserve"> from Niger, Mali, Burkina </w:t>
      </w:r>
      <w:proofErr w:type="gramStart"/>
      <w:r w:rsidRPr="00AB3851">
        <w:rPr>
          <w:rFonts w:ascii="Times New Roman" w:eastAsia="Times New Roman" w:hAnsi="Times New Roman" w:cs="Times New Roman"/>
          <w:sz w:val="24"/>
          <w:szCs w:val="24"/>
        </w:rPr>
        <w:t>Faso</w:t>
      </w:r>
      <w:proofErr w:type="gramEnd"/>
      <w:r w:rsidRPr="00AB3851">
        <w:rPr>
          <w:rFonts w:ascii="Times New Roman" w:eastAsia="Times New Roman" w:hAnsi="Times New Roman" w:cs="Times New Roman"/>
          <w:sz w:val="24"/>
          <w:szCs w:val="24"/>
        </w:rPr>
        <w:t xml:space="preserve"> and Senegal received training from Reading in December 2012 - funded by the </w:t>
      </w:r>
      <w:proofErr w:type="spellStart"/>
      <w:r w:rsidRPr="00AB3851">
        <w:rPr>
          <w:rFonts w:ascii="Times New Roman" w:eastAsia="Times New Roman" w:hAnsi="Times New Roman" w:cs="Times New Roman"/>
          <w:sz w:val="24"/>
          <w:szCs w:val="24"/>
        </w:rPr>
        <w:t>Mcknight</w:t>
      </w:r>
      <w:proofErr w:type="spellEnd"/>
      <w:r w:rsidRPr="00AB3851">
        <w:rPr>
          <w:rFonts w:ascii="Times New Roman" w:eastAsia="Times New Roman" w:hAnsi="Times New Roman" w:cs="Times New Roman"/>
          <w:sz w:val="24"/>
          <w:szCs w:val="24"/>
        </w:rPr>
        <w:t xml:space="preserve"> Foundation and CCAFS.</w:t>
      </w:r>
    </w:p>
    <w:p w14:paraId="6B0A8D0A" w14:textId="77777777" w:rsidR="00AB3851" w:rsidRPr="00AB3851" w:rsidRDefault="00AB3851" w:rsidP="00AB3851">
      <w:pPr>
        <w:spacing w:before="100" w:beforeAutospacing="1" w:after="100" w:afterAutospacing="1" w:line="240" w:lineRule="auto"/>
        <w:rPr>
          <w:rFonts w:ascii="Times New Roman" w:eastAsia="Times New Roman" w:hAnsi="Times New Roman" w:cs="Times New Roman"/>
          <w:sz w:val="24"/>
          <w:szCs w:val="24"/>
        </w:rPr>
      </w:pPr>
      <w:r w:rsidRPr="00AB3851">
        <w:rPr>
          <w:rFonts w:ascii="Times New Roman" w:eastAsia="Times New Roman" w:hAnsi="Times New Roman" w:cs="Times New Roman"/>
          <w:sz w:val="24"/>
          <w:szCs w:val="24"/>
        </w:rPr>
        <w:t xml:space="preserve">The World Meteorological </w:t>
      </w:r>
      <w:proofErr w:type="spellStart"/>
      <w:r w:rsidRPr="00AB3851">
        <w:rPr>
          <w:rFonts w:ascii="Times New Roman" w:eastAsia="Times New Roman" w:hAnsi="Times New Roman" w:cs="Times New Roman"/>
          <w:sz w:val="24"/>
          <w:szCs w:val="24"/>
        </w:rPr>
        <w:t>Organisation</w:t>
      </w:r>
      <w:proofErr w:type="spellEnd"/>
      <w:r w:rsidRPr="00AB3851">
        <w:rPr>
          <w:rFonts w:ascii="Times New Roman" w:eastAsia="Times New Roman" w:hAnsi="Times New Roman" w:cs="Times New Roman"/>
          <w:sz w:val="24"/>
          <w:szCs w:val="24"/>
        </w:rPr>
        <w:t xml:space="preserve"> has promoted scaling up of training as a component of a new e-learning course by University of Reading (currently being taken up by over 200 participants from 5 countries in Africa). The dissemination and training have directly resulted in a range of NGOs and national </w:t>
      </w:r>
      <w:proofErr w:type="spellStart"/>
      <w:r w:rsidRPr="00AB3851">
        <w:rPr>
          <w:rFonts w:ascii="Times New Roman" w:eastAsia="Times New Roman" w:hAnsi="Times New Roman" w:cs="Times New Roman"/>
          <w:sz w:val="24"/>
          <w:szCs w:val="24"/>
        </w:rPr>
        <w:t>organisations</w:t>
      </w:r>
      <w:proofErr w:type="spellEnd"/>
      <w:r w:rsidRPr="00AB3851">
        <w:rPr>
          <w:rFonts w:ascii="Times New Roman" w:eastAsia="Times New Roman" w:hAnsi="Times New Roman" w:cs="Times New Roman"/>
          <w:sz w:val="24"/>
          <w:szCs w:val="24"/>
        </w:rPr>
        <w:t xml:space="preserve"> adopting the approach or aspects of it including Oxfam in Ghana, Farm Africa in Kenya, Practical Action and World Vision in Zimbabwe.</w:t>
      </w:r>
    </w:p>
    <w:p w14:paraId="0ED198C5" w14:textId="50101C2F" w:rsidR="00AB3851" w:rsidRPr="00AB3851" w:rsidRDefault="00AB3851" w:rsidP="00AB3851">
      <w:pPr>
        <w:spacing w:before="100" w:beforeAutospacing="1" w:after="100" w:afterAutospacing="1" w:line="240" w:lineRule="auto"/>
        <w:rPr>
          <w:rFonts w:ascii="Times New Roman" w:eastAsia="Times New Roman" w:hAnsi="Times New Roman" w:cs="Times New Roman"/>
          <w:sz w:val="24"/>
          <w:szCs w:val="24"/>
        </w:rPr>
      </w:pPr>
      <w:r w:rsidRPr="00AB3851">
        <w:rPr>
          <w:rFonts w:ascii="Times New Roman" w:eastAsia="Times New Roman" w:hAnsi="Times New Roman" w:cs="Times New Roman"/>
          <w:noProof/>
          <w:sz w:val="24"/>
          <w:szCs w:val="24"/>
        </w:rPr>
        <w:lastRenderedPageBreak/>
        <w:drawing>
          <wp:inline distT="0" distB="0" distL="0" distR="0" wp14:anchorId="22A219B4" wp14:editId="289DFD6E">
            <wp:extent cx="5760720" cy="3836670"/>
            <wp:effectExtent l="0" t="0" r="0" b="0"/>
            <wp:docPr id="1" name="Picture 1" descr="A person reading a book&#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reading a book&#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3836670"/>
                    </a:xfrm>
                    <a:prstGeom prst="rect">
                      <a:avLst/>
                    </a:prstGeom>
                    <a:noFill/>
                    <a:ln>
                      <a:noFill/>
                    </a:ln>
                  </pic:spPr>
                </pic:pic>
              </a:graphicData>
            </a:graphic>
          </wp:inline>
        </w:drawing>
      </w:r>
      <w:r w:rsidRPr="00AB3851">
        <w:rPr>
          <w:rFonts w:ascii="Times New Roman" w:eastAsia="Times New Roman" w:hAnsi="Times New Roman" w:cs="Times New Roman"/>
          <w:i/>
          <w:iCs/>
          <w:sz w:val="24"/>
          <w:szCs w:val="24"/>
        </w:rPr>
        <w:t xml:space="preserve">Participatory trainings for </w:t>
      </w:r>
      <w:proofErr w:type="spellStart"/>
      <w:r w:rsidRPr="00AB3851">
        <w:rPr>
          <w:rFonts w:ascii="Times New Roman" w:eastAsia="Times New Roman" w:hAnsi="Times New Roman" w:cs="Times New Roman"/>
          <w:i/>
          <w:iCs/>
          <w:sz w:val="24"/>
          <w:szCs w:val="24"/>
        </w:rPr>
        <w:t>smallscale</w:t>
      </w:r>
      <w:proofErr w:type="spellEnd"/>
      <w:r w:rsidRPr="00AB3851">
        <w:rPr>
          <w:rFonts w:ascii="Times New Roman" w:eastAsia="Times New Roman" w:hAnsi="Times New Roman" w:cs="Times New Roman"/>
          <w:i/>
          <w:iCs/>
          <w:sz w:val="24"/>
          <w:szCs w:val="24"/>
        </w:rPr>
        <w:t xml:space="preserve"> farmers on climate services and information. Photo: </w:t>
      </w:r>
      <w:hyperlink r:id="rId12" w:history="1">
        <w:r w:rsidRPr="00AB3851">
          <w:rPr>
            <w:rFonts w:ascii="Times New Roman" w:eastAsia="Times New Roman" w:hAnsi="Times New Roman" w:cs="Times New Roman"/>
            <w:i/>
            <w:iCs/>
            <w:color w:val="0000FF"/>
            <w:sz w:val="24"/>
            <w:szCs w:val="24"/>
            <w:u w:val="single"/>
          </w:rPr>
          <w:t>C. Schubert (CCAFS)</w:t>
        </w:r>
      </w:hyperlink>
    </w:p>
    <w:p w14:paraId="19DE72D8" w14:textId="77777777" w:rsidR="00AB3851" w:rsidRPr="00AB3851" w:rsidRDefault="00AB3851" w:rsidP="00AB3851">
      <w:pPr>
        <w:spacing w:before="100" w:beforeAutospacing="1" w:after="100" w:afterAutospacing="1" w:line="240" w:lineRule="auto"/>
        <w:outlineLvl w:val="2"/>
        <w:rPr>
          <w:rFonts w:ascii="Times New Roman" w:eastAsia="Times New Roman" w:hAnsi="Times New Roman" w:cs="Times New Roman"/>
          <w:b/>
          <w:bCs/>
          <w:sz w:val="27"/>
          <w:szCs w:val="27"/>
        </w:rPr>
      </w:pPr>
      <w:r w:rsidRPr="00AB3851">
        <w:rPr>
          <w:rFonts w:ascii="Times New Roman" w:eastAsia="Times New Roman" w:hAnsi="Times New Roman" w:cs="Times New Roman"/>
          <w:b/>
          <w:bCs/>
          <w:sz w:val="27"/>
          <w:szCs w:val="27"/>
        </w:rPr>
        <w:t>Outputs</w:t>
      </w:r>
    </w:p>
    <w:p w14:paraId="05E88191" w14:textId="77777777" w:rsidR="00AB3851" w:rsidRPr="00AB3851" w:rsidRDefault="00AB3851" w:rsidP="00AB3851">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3" w:history="1">
        <w:r w:rsidRPr="00AB3851">
          <w:rPr>
            <w:rFonts w:ascii="Times New Roman" w:eastAsia="Times New Roman" w:hAnsi="Times New Roman" w:cs="Times New Roman"/>
            <w:color w:val="0000FF"/>
            <w:sz w:val="24"/>
            <w:szCs w:val="24"/>
            <w:u w:val="single"/>
          </w:rPr>
          <w:t>A PICSA manual which includes a field guide and a guide for trainers</w:t>
        </w:r>
      </w:hyperlink>
    </w:p>
    <w:p w14:paraId="43BF5AE3" w14:textId="77777777" w:rsidR="00AB3851" w:rsidRPr="00AB3851" w:rsidRDefault="00AB3851" w:rsidP="00AB385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B3851">
        <w:rPr>
          <w:rFonts w:ascii="Times New Roman" w:eastAsia="Times New Roman" w:hAnsi="Times New Roman" w:cs="Times New Roman"/>
          <w:sz w:val="24"/>
          <w:szCs w:val="24"/>
        </w:rPr>
        <w:t>Improved integration of Meteorological Agencies and Agriculture service providers leading to weather and climate products that are better targeted at the users</w:t>
      </w:r>
    </w:p>
    <w:p w14:paraId="1F0E8DAF" w14:textId="77777777" w:rsidR="00AB3851" w:rsidRPr="00AB3851" w:rsidRDefault="00AB3851" w:rsidP="00AB385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B3851">
        <w:rPr>
          <w:rFonts w:ascii="Times New Roman" w:eastAsia="Times New Roman" w:hAnsi="Times New Roman" w:cs="Times New Roman"/>
          <w:sz w:val="24"/>
          <w:szCs w:val="24"/>
        </w:rPr>
        <w:t xml:space="preserve">Development of a "PICSA app". Following a scoping study on relevant ICT based weather and climate apps the team from </w:t>
      </w:r>
      <w:proofErr w:type="spellStart"/>
      <w:r w:rsidRPr="00AB3851">
        <w:rPr>
          <w:rFonts w:ascii="Times New Roman" w:eastAsia="Times New Roman" w:hAnsi="Times New Roman" w:cs="Times New Roman"/>
          <w:sz w:val="24"/>
          <w:szCs w:val="24"/>
        </w:rPr>
        <w:t>UoR</w:t>
      </w:r>
      <w:proofErr w:type="spellEnd"/>
      <w:r w:rsidRPr="00AB3851">
        <w:rPr>
          <w:rFonts w:ascii="Times New Roman" w:eastAsia="Times New Roman" w:hAnsi="Times New Roman" w:cs="Times New Roman"/>
          <w:sz w:val="24"/>
          <w:szCs w:val="24"/>
        </w:rPr>
        <w:t xml:space="preserve"> will develop and pilot an </w:t>
      </w:r>
      <w:proofErr w:type="spellStart"/>
      <w:r w:rsidRPr="00AB3851">
        <w:rPr>
          <w:rFonts w:ascii="Times New Roman" w:eastAsia="Times New Roman" w:hAnsi="Times New Roman" w:cs="Times New Roman"/>
          <w:sz w:val="24"/>
          <w:szCs w:val="24"/>
        </w:rPr>
        <w:t>mPICSA</w:t>
      </w:r>
      <w:proofErr w:type="spellEnd"/>
      <w:r w:rsidRPr="00AB3851">
        <w:rPr>
          <w:rFonts w:ascii="Times New Roman" w:eastAsia="Times New Roman" w:hAnsi="Times New Roman" w:cs="Times New Roman"/>
          <w:sz w:val="24"/>
          <w:szCs w:val="24"/>
        </w:rPr>
        <w:t xml:space="preserve"> app. </w:t>
      </w:r>
    </w:p>
    <w:p w14:paraId="0C5E368A" w14:textId="77777777" w:rsidR="00AB3851" w:rsidRPr="00AB3851" w:rsidRDefault="00AB3851" w:rsidP="00AB3851">
      <w:pPr>
        <w:spacing w:before="100" w:beforeAutospacing="1" w:after="100" w:afterAutospacing="1" w:line="240" w:lineRule="auto"/>
        <w:outlineLvl w:val="2"/>
        <w:rPr>
          <w:rFonts w:ascii="Times New Roman" w:eastAsia="Times New Roman" w:hAnsi="Times New Roman" w:cs="Times New Roman"/>
          <w:b/>
          <w:bCs/>
          <w:sz w:val="27"/>
          <w:szCs w:val="27"/>
        </w:rPr>
      </w:pPr>
      <w:r w:rsidRPr="00AB3851">
        <w:rPr>
          <w:rFonts w:ascii="Times New Roman" w:eastAsia="Times New Roman" w:hAnsi="Times New Roman" w:cs="Times New Roman"/>
          <w:b/>
          <w:bCs/>
          <w:sz w:val="27"/>
          <w:szCs w:val="27"/>
        </w:rPr>
        <w:t>Partners </w:t>
      </w:r>
    </w:p>
    <w:p w14:paraId="155EF5F2" w14:textId="77777777" w:rsidR="00AB3851" w:rsidRPr="00AB3851" w:rsidRDefault="00AB3851" w:rsidP="00AB3851">
      <w:pPr>
        <w:spacing w:before="100" w:beforeAutospacing="1" w:after="100" w:afterAutospacing="1" w:line="240" w:lineRule="auto"/>
        <w:rPr>
          <w:rFonts w:ascii="Times New Roman" w:eastAsia="Times New Roman" w:hAnsi="Times New Roman" w:cs="Times New Roman"/>
          <w:sz w:val="24"/>
          <w:szCs w:val="24"/>
        </w:rPr>
      </w:pPr>
      <w:r w:rsidRPr="00AB3851">
        <w:rPr>
          <w:rFonts w:ascii="Times New Roman" w:eastAsia="Times New Roman" w:hAnsi="Times New Roman" w:cs="Times New Roman"/>
          <w:sz w:val="24"/>
          <w:szCs w:val="24"/>
        </w:rPr>
        <w:t xml:space="preserve">The project is led by University of Reading, and the team works together with local partners, such as World Food </w:t>
      </w:r>
      <w:proofErr w:type="spellStart"/>
      <w:r w:rsidRPr="00AB3851">
        <w:rPr>
          <w:rFonts w:ascii="Times New Roman" w:eastAsia="Times New Roman" w:hAnsi="Times New Roman" w:cs="Times New Roman"/>
          <w:sz w:val="24"/>
          <w:szCs w:val="24"/>
        </w:rPr>
        <w:t>Programme</w:t>
      </w:r>
      <w:proofErr w:type="spellEnd"/>
      <w:r w:rsidRPr="00AB3851">
        <w:rPr>
          <w:rFonts w:ascii="Times New Roman" w:eastAsia="Times New Roman" w:hAnsi="Times New Roman" w:cs="Times New Roman"/>
          <w:sz w:val="24"/>
          <w:szCs w:val="24"/>
        </w:rPr>
        <w:t xml:space="preserve"> (</w:t>
      </w:r>
      <w:hyperlink r:id="rId14" w:history="1">
        <w:r w:rsidRPr="00AB3851">
          <w:rPr>
            <w:rFonts w:ascii="Times New Roman" w:eastAsia="Times New Roman" w:hAnsi="Times New Roman" w:cs="Times New Roman"/>
            <w:color w:val="0000FF"/>
            <w:sz w:val="24"/>
            <w:szCs w:val="24"/>
            <w:u w:val="single"/>
          </w:rPr>
          <w:t>WFP</w:t>
        </w:r>
      </w:hyperlink>
      <w:r w:rsidRPr="00AB3851">
        <w:rPr>
          <w:rFonts w:ascii="Times New Roman" w:eastAsia="Times New Roman" w:hAnsi="Times New Roman" w:cs="Times New Roman"/>
          <w:sz w:val="24"/>
          <w:szCs w:val="24"/>
        </w:rPr>
        <w:t xml:space="preserve">) in Tanzania and Malawi and </w:t>
      </w:r>
      <w:hyperlink r:id="rId15" w:history="1">
        <w:r w:rsidRPr="00AB3851">
          <w:rPr>
            <w:rFonts w:ascii="Times New Roman" w:eastAsia="Times New Roman" w:hAnsi="Times New Roman" w:cs="Times New Roman"/>
            <w:color w:val="0000FF"/>
            <w:sz w:val="24"/>
            <w:szCs w:val="24"/>
            <w:u w:val="single"/>
          </w:rPr>
          <w:t>Oxfam</w:t>
        </w:r>
      </w:hyperlink>
      <w:r w:rsidRPr="00AB3851">
        <w:rPr>
          <w:rFonts w:ascii="Times New Roman" w:eastAsia="Times New Roman" w:hAnsi="Times New Roman" w:cs="Times New Roman"/>
          <w:sz w:val="24"/>
          <w:szCs w:val="24"/>
        </w:rPr>
        <w:t xml:space="preserve"> and the Adventist Development and Relief Agency (</w:t>
      </w:r>
      <w:hyperlink r:id="rId16" w:history="1">
        <w:r w:rsidRPr="00AB3851">
          <w:rPr>
            <w:rFonts w:ascii="Times New Roman" w:eastAsia="Times New Roman" w:hAnsi="Times New Roman" w:cs="Times New Roman"/>
            <w:color w:val="0000FF"/>
            <w:sz w:val="24"/>
            <w:szCs w:val="24"/>
            <w:u w:val="single"/>
          </w:rPr>
          <w:t>ADRA</w:t>
        </w:r>
      </w:hyperlink>
      <w:r w:rsidRPr="00AB3851">
        <w:rPr>
          <w:rFonts w:ascii="Times New Roman" w:eastAsia="Times New Roman" w:hAnsi="Times New Roman" w:cs="Times New Roman"/>
          <w:sz w:val="24"/>
          <w:szCs w:val="24"/>
        </w:rPr>
        <w:t>) in Ghana; local research institutions including Agricultural Research Institute (</w:t>
      </w:r>
      <w:hyperlink r:id="rId17" w:history="1">
        <w:r w:rsidRPr="00AB3851">
          <w:rPr>
            <w:rFonts w:ascii="Times New Roman" w:eastAsia="Times New Roman" w:hAnsi="Times New Roman" w:cs="Times New Roman"/>
            <w:color w:val="0000FF"/>
            <w:sz w:val="24"/>
            <w:szCs w:val="24"/>
            <w:u w:val="single"/>
          </w:rPr>
          <w:t>ARI</w:t>
        </w:r>
      </w:hyperlink>
      <w:r w:rsidRPr="00AB3851">
        <w:rPr>
          <w:rFonts w:ascii="Times New Roman" w:eastAsia="Times New Roman" w:hAnsi="Times New Roman" w:cs="Times New Roman"/>
          <w:sz w:val="24"/>
          <w:szCs w:val="24"/>
        </w:rPr>
        <w:t xml:space="preserve">) in Tanzania and </w:t>
      </w:r>
      <w:hyperlink r:id="rId18" w:history="1">
        <w:r w:rsidRPr="00AB3851">
          <w:rPr>
            <w:rFonts w:ascii="Times New Roman" w:eastAsia="Times New Roman" w:hAnsi="Times New Roman" w:cs="Times New Roman"/>
            <w:color w:val="0000FF"/>
            <w:sz w:val="24"/>
            <w:szCs w:val="24"/>
            <w:u w:val="single"/>
          </w:rPr>
          <w:t>African Institute for Mathematical Sciences</w:t>
        </w:r>
      </w:hyperlink>
      <w:r w:rsidRPr="00AB3851">
        <w:rPr>
          <w:rFonts w:ascii="Times New Roman" w:eastAsia="Times New Roman" w:hAnsi="Times New Roman" w:cs="Times New Roman"/>
          <w:sz w:val="24"/>
          <w:szCs w:val="24"/>
        </w:rPr>
        <w:t xml:space="preserve"> in Ghana; and importantly the national Meteorological Agencies in each country. The project is part of the Global Framework for Climate Services (</w:t>
      </w:r>
      <w:hyperlink r:id="rId19" w:history="1">
        <w:r w:rsidRPr="00AB3851">
          <w:rPr>
            <w:rFonts w:ascii="Times New Roman" w:eastAsia="Times New Roman" w:hAnsi="Times New Roman" w:cs="Times New Roman"/>
            <w:color w:val="0000FF"/>
            <w:sz w:val="24"/>
            <w:szCs w:val="24"/>
            <w:u w:val="single"/>
          </w:rPr>
          <w:t>GFCS</w:t>
        </w:r>
      </w:hyperlink>
      <w:r w:rsidRPr="00AB3851">
        <w:rPr>
          <w:rFonts w:ascii="Times New Roman" w:eastAsia="Times New Roman" w:hAnsi="Times New Roman" w:cs="Times New Roman"/>
          <w:sz w:val="24"/>
          <w:szCs w:val="24"/>
        </w:rPr>
        <w:t xml:space="preserve">) Climate Services Adaptation </w:t>
      </w:r>
      <w:proofErr w:type="spellStart"/>
      <w:r w:rsidRPr="00AB3851">
        <w:rPr>
          <w:rFonts w:ascii="Times New Roman" w:eastAsia="Times New Roman" w:hAnsi="Times New Roman" w:cs="Times New Roman"/>
          <w:sz w:val="24"/>
          <w:szCs w:val="24"/>
        </w:rPr>
        <w:t>Programme</w:t>
      </w:r>
      <w:proofErr w:type="spellEnd"/>
      <w:r w:rsidRPr="00AB3851">
        <w:rPr>
          <w:rFonts w:ascii="Times New Roman" w:eastAsia="Times New Roman" w:hAnsi="Times New Roman" w:cs="Times New Roman"/>
          <w:sz w:val="24"/>
          <w:szCs w:val="24"/>
        </w:rPr>
        <w:t xml:space="preserve"> in Africa as well as </w:t>
      </w:r>
      <w:hyperlink r:id="rId20" w:history="1">
        <w:r w:rsidRPr="00AB3851">
          <w:rPr>
            <w:rFonts w:ascii="Times New Roman" w:eastAsia="Times New Roman" w:hAnsi="Times New Roman" w:cs="Times New Roman"/>
            <w:color w:val="0000FF"/>
            <w:sz w:val="24"/>
            <w:szCs w:val="24"/>
            <w:u w:val="single"/>
          </w:rPr>
          <w:t>CASCAID</w:t>
        </w:r>
      </w:hyperlink>
      <w:r w:rsidRPr="00AB3851">
        <w:rPr>
          <w:rFonts w:ascii="Times New Roman" w:eastAsia="Times New Roman" w:hAnsi="Times New Roman" w:cs="Times New Roman"/>
          <w:sz w:val="24"/>
          <w:szCs w:val="24"/>
        </w:rPr>
        <w:t xml:space="preserve"> in West Africa and Wool and Mohair Promotion Project (</w:t>
      </w:r>
      <w:hyperlink r:id="rId21" w:history="1">
        <w:r w:rsidRPr="00AB3851">
          <w:rPr>
            <w:rFonts w:ascii="Times New Roman" w:eastAsia="Times New Roman" w:hAnsi="Times New Roman" w:cs="Times New Roman"/>
            <w:color w:val="0000FF"/>
            <w:sz w:val="24"/>
            <w:szCs w:val="24"/>
            <w:u w:val="single"/>
          </w:rPr>
          <w:t>WAMPP</w:t>
        </w:r>
      </w:hyperlink>
      <w:r w:rsidRPr="00AB3851">
        <w:rPr>
          <w:rFonts w:ascii="Times New Roman" w:eastAsia="Times New Roman" w:hAnsi="Times New Roman" w:cs="Times New Roman"/>
          <w:sz w:val="24"/>
          <w:szCs w:val="24"/>
        </w:rPr>
        <w:t>), supported by International Fund for Agricultural Development (</w:t>
      </w:r>
      <w:hyperlink r:id="rId22" w:history="1">
        <w:r w:rsidRPr="00AB3851">
          <w:rPr>
            <w:rFonts w:ascii="Times New Roman" w:eastAsia="Times New Roman" w:hAnsi="Times New Roman" w:cs="Times New Roman"/>
            <w:color w:val="0000FF"/>
            <w:sz w:val="24"/>
            <w:szCs w:val="24"/>
            <w:u w:val="single"/>
          </w:rPr>
          <w:t>IFAD</w:t>
        </w:r>
      </w:hyperlink>
      <w:r w:rsidRPr="00AB3851">
        <w:rPr>
          <w:rFonts w:ascii="Times New Roman" w:eastAsia="Times New Roman" w:hAnsi="Times New Roman" w:cs="Times New Roman"/>
          <w:sz w:val="24"/>
          <w:szCs w:val="24"/>
        </w:rPr>
        <w:t>) in Lesotho. </w:t>
      </w:r>
    </w:p>
    <w:p w14:paraId="770E0606" w14:textId="77777777" w:rsidR="00AB3851" w:rsidRPr="00AB3851" w:rsidRDefault="00AB3851" w:rsidP="00AB3851">
      <w:pPr>
        <w:spacing w:before="100" w:beforeAutospacing="1" w:after="100" w:afterAutospacing="1" w:line="240" w:lineRule="auto"/>
        <w:outlineLvl w:val="2"/>
        <w:rPr>
          <w:rFonts w:ascii="Times New Roman" w:eastAsia="Times New Roman" w:hAnsi="Times New Roman" w:cs="Times New Roman"/>
          <w:b/>
          <w:bCs/>
          <w:sz w:val="27"/>
          <w:szCs w:val="27"/>
        </w:rPr>
      </w:pPr>
      <w:r w:rsidRPr="00AB3851">
        <w:rPr>
          <w:rFonts w:ascii="Times New Roman" w:eastAsia="Times New Roman" w:hAnsi="Times New Roman" w:cs="Times New Roman"/>
          <w:b/>
          <w:bCs/>
          <w:sz w:val="27"/>
          <w:szCs w:val="27"/>
        </w:rPr>
        <w:t>Gender</w:t>
      </w:r>
    </w:p>
    <w:p w14:paraId="700A0E76" w14:textId="77777777" w:rsidR="00AB3851" w:rsidRPr="00AB3851" w:rsidRDefault="00AB3851" w:rsidP="00AB3851">
      <w:pPr>
        <w:spacing w:before="100" w:beforeAutospacing="1" w:after="100" w:afterAutospacing="1" w:line="240" w:lineRule="auto"/>
        <w:rPr>
          <w:rFonts w:ascii="Times New Roman" w:eastAsia="Times New Roman" w:hAnsi="Times New Roman" w:cs="Times New Roman"/>
          <w:sz w:val="24"/>
          <w:szCs w:val="24"/>
        </w:rPr>
      </w:pPr>
      <w:r w:rsidRPr="00AB3851">
        <w:rPr>
          <w:rFonts w:ascii="Times New Roman" w:eastAsia="Times New Roman" w:hAnsi="Times New Roman" w:cs="Times New Roman"/>
          <w:sz w:val="24"/>
          <w:szCs w:val="24"/>
        </w:rPr>
        <w:t xml:space="preserve">Both women and men farmers will be better equipped to explore a variety of crop and livelihood management options that relate to their individual circumstances and location. The </w:t>
      </w:r>
      <w:r w:rsidRPr="00AB3851">
        <w:rPr>
          <w:rFonts w:ascii="Times New Roman" w:eastAsia="Times New Roman" w:hAnsi="Times New Roman" w:cs="Times New Roman"/>
          <w:sz w:val="24"/>
          <w:szCs w:val="24"/>
        </w:rPr>
        <w:lastRenderedPageBreak/>
        <w:t>use of PICSA will contribute to improved capacity to plan and cope with climate variability for both genders.</w:t>
      </w:r>
    </w:p>
    <w:p w14:paraId="4CD9AF7D" w14:textId="77777777" w:rsidR="00AB3851" w:rsidRPr="00AB3851" w:rsidRDefault="00AB3851" w:rsidP="00AB3851">
      <w:pPr>
        <w:spacing w:before="100" w:beforeAutospacing="1" w:after="100" w:afterAutospacing="1" w:line="240" w:lineRule="auto"/>
        <w:outlineLvl w:val="2"/>
        <w:rPr>
          <w:rFonts w:ascii="Times New Roman" w:eastAsia="Times New Roman" w:hAnsi="Times New Roman" w:cs="Times New Roman"/>
          <w:b/>
          <w:bCs/>
          <w:sz w:val="27"/>
          <w:szCs w:val="27"/>
        </w:rPr>
      </w:pPr>
      <w:r w:rsidRPr="00AB3851">
        <w:rPr>
          <w:rFonts w:ascii="Times New Roman" w:eastAsia="Times New Roman" w:hAnsi="Times New Roman" w:cs="Times New Roman"/>
          <w:b/>
          <w:bCs/>
          <w:sz w:val="27"/>
          <w:szCs w:val="27"/>
        </w:rPr>
        <w:t>Further information</w:t>
      </w:r>
    </w:p>
    <w:p w14:paraId="562E3A88" w14:textId="77777777" w:rsidR="00AB3851" w:rsidRPr="00AB3851" w:rsidRDefault="00AB3851" w:rsidP="00AB3851">
      <w:pPr>
        <w:spacing w:before="100" w:beforeAutospacing="1" w:after="100" w:afterAutospacing="1" w:line="240" w:lineRule="auto"/>
        <w:rPr>
          <w:rFonts w:ascii="Times New Roman" w:eastAsia="Times New Roman" w:hAnsi="Times New Roman" w:cs="Times New Roman"/>
          <w:sz w:val="24"/>
          <w:szCs w:val="24"/>
        </w:rPr>
      </w:pPr>
      <w:r w:rsidRPr="00AB3851">
        <w:rPr>
          <w:rFonts w:ascii="Times New Roman" w:eastAsia="Times New Roman" w:hAnsi="Times New Roman" w:cs="Times New Roman"/>
          <w:sz w:val="24"/>
          <w:szCs w:val="24"/>
        </w:rPr>
        <w:t>For further information, please contact the Project Leader, Peter Dorward (</w:t>
      </w:r>
      <w:hyperlink r:id="rId23" w:history="1">
        <w:r w:rsidRPr="00AB3851">
          <w:rPr>
            <w:rFonts w:ascii="Times New Roman" w:eastAsia="Times New Roman" w:hAnsi="Times New Roman" w:cs="Times New Roman"/>
            <w:color w:val="0000FF"/>
            <w:sz w:val="24"/>
            <w:szCs w:val="24"/>
            <w:u w:val="single"/>
          </w:rPr>
          <w:t>p.t.dorward@reading.ac.uk</w:t>
        </w:r>
      </w:hyperlink>
      <w:r w:rsidRPr="00AB3851">
        <w:rPr>
          <w:rFonts w:ascii="Times New Roman" w:eastAsia="Times New Roman" w:hAnsi="Times New Roman" w:cs="Times New Roman"/>
          <w:sz w:val="24"/>
          <w:szCs w:val="24"/>
        </w:rPr>
        <w:t>).</w:t>
      </w:r>
    </w:p>
    <w:p w14:paraId="4688515E" w14:textId="77777777" w:rsidR="00AB3851" w:rsidRPr="00AB3851" w:rsidRDefault="00AB3851" w:rsidP="00AB3851">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24" w:history="1">
        <w:r w:rsidRPr="00AB3851">
          <w:rPr>
            <w:rFonts w:ascii="Times New Roman" w:eastAsia="Times New Roman" w:hAnsi="Times New Roman" w:cs="Times New Roman"/>
            <w:color w:val="0000FF"/>
            <w:sz w:val="24"/>
            <w:szCs w:val="24"/>
            <w:u w:val="single"/>
          </w:rPr>
          <w:t xml:space="preserve">Flyer: Putting farmers at the </w:t>
        </w:r>
        <w:proofErr w:type="spellStart"/>
        <w:r w:rsidRPr="00AB3851">
          <w:rPr>
            <w:rFonts w:ascii="Times New Roman" w:eastAsia="Times New Roman" w:hAnsi="Times New Roman" w:cs="Times New Roman"/>
            <w:color w:val="0000FF"/>
            <w:sz w:val="24"/>
            <w:szCs w:val="24"/>
            <w:u w:val="single"/>
          </w:rPr>
          <w:t>centre</w:t>
        </w:r>
        <w:proofErr w:type="spellEnd"/>
        <w:r w:rsidRPr="00AB3851">
          <w:rPr>
            <w:rFonts w:ascii="Times New Roman" w:eastAsia="Times New Roman" w:hAnsi="Times New Roman" w:cs="Times New Roman"/>
            <w:color w:val="0000FF"/>
            <w:sz w:val="24"/>
            <w:szCs w:val="24"/>
            <w:u w:val="single"/>
          </w:rPr>
          <w:t xml:space="preserve"> of climate information services</w:t>
        </w:r>
      </w:hyperlink>
    </w:p>
    <w:p w14:paraId="1D0C91AB" w14:textId="77777777" w:rsidR="006024E0" w:rsidRDefault="001C3DBA"/>
    <w:sectPr w:rsidR="006024E0" w:rsidSect="00D950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7049A0"/>
    <w:multiLevelType w:val="multilevel"/>
    <w:tmpl w:val="87E4A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C11FC6"/>
    <w:multiLevelType w:val="multilevel"/>
    <w:tmpl w:val="28DC0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851"/>
    <w:rsid w:val="0006091B"/>
    <w:rsid w:val="000A7539"/>
    <w:rsid w:val="001C3DBA"/>
    <w:rsid w:val="005D56A4"/>
    <w:rsid w:val="00AB3851"/>
    <w:rsid w:val="00BB27A4"/>
    <w:rsid w:val="00CE1469"/>
    <w:rsid w:val="00D9509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26409"/>
  <w15:chartTrackingRefBased/>
  <w15:docId w15:val="{C75BE34B-7C3A-4357-9C2F-597B83DBC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B385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B385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B385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B3851"/>
    <w:rPr>
      <w:color w:val="0000FF"/>
      <w:u w:val="single"/>
    </w:rPr>
  </w:style>
  <w:style w:type="character" w:styleId="Emphasis">
    <w:name w:val="Emphasis"/>
    <w:basedOn w:val="DefaultParagraphFont"/>
    <w:uiPriority w:val="20"/>
    <w:qFormat/>
    <w:rsid w:val="00AB3851"/>
    <w:rPr>
      <w:i/>
      <w:iCs/>
    </w:rPr>
  </w:style>
  <w:style w:type="paragraph" w:customStyle="1" w:styleId="metadata-field">
    <w:name w:val="metadata-field"/>
    <w:basedOn w:val="Normal"/>
    <w:rsid w:val="00AB385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580956">
      <w:bodyDiv w:val="1"/>
      <w:marLeft w:val="0"/>
      <w:marRight w:val="0"/>
      <w:marTop w:val="0"/>
      <w:marBottom w:val="0"/>
      <w:divBdr>
        <w:top w:val="none" w:sz="0" w:space="0" w:color="auto"/>
        <w:left w:val="none" w:sz="0" w:space="0" w:color="auto"/>
        <w:bottom w:val="none" w:sz="0" w:space="0" w:color="auto"/>
        <w:right w:val="none" w:sz="0" w:space="0" w:color="auto"/>
      </w:divBdr>
      <w:divsChild>
        <w:div w:id="1766223457">
          <w:marLeft w:val="0"/>
          <w:marRight w:val="0"/>
          <w:marTop w:val="0"/>
          <w:marBottom w:val="0"/>
          <w:divBdr>
            <w:top w:val="none" w:sz="0" w:space="0" w:color="auto"/>
            <w:left w:val="none" w:sz="0" w:space="0" w:color="auto"/>
            <w:bottom w:val="none" w:sz="0" w:space="0" w:color="auto"/>
            <w:right w:val="none" w:sz="0" w:space="0" w:color="auto"/>
          </w:divBdr>
          <w:divsChild>
            <w:div w:id="582448859">
              <w:marLeft w:val="0"/>
              <w:marRight w:val="0"/>
              <w:marTop w:val="0"/>
              <w:marBottom w:val="0"/>
              <w:divBdr>
                <w:top w:val="none" w:sz="0" w:space="0" w:color="auto"/>
                <w:left w:val="none" w:sz="0" w:space="0" w:color="auto"/>
                <w:bottom w:val="none" w:sz="0" w:space="0" w:color="auto"/>
                <w:right w:val="none" w:sz="0" w:space="0" w:color="auto"/>
              </w:divBdr>
              <w:divsChild>
                <w:div w:id="1463882177">
                  <w:marLeft w:val="0"/>
                  <w:marRight w:val="0"/>
                  <w:marTop w:val="0"/>
                  <w:marBottom w:val="0"/>
                  <w:divBdr>
                    <w:top w:val="none" w:sz="0" w:space="0" w:color="auto"/>
                    <w:left w:val="none" w:sz="0" w:space="0" w:color="auto"/>
                    <w:bottom w:val="none" w:sz="0" w:space="0" w:color="auto"/>
                    <w:right w:val="none" w:sz="0" w:space="0" w:color="auto"/>
                  </w:divBdr>
                  <w:divsChild>
                    <w:div w:id="1247494134">
                      <w:marLeft w:val="0"/>
                      <w:marRight w:val="0"/>
                      <w:marTop w:val="0"/>
                      <w:marBottom w:val="0"/>
                      <w:divBdr>
                        <w:top w:val="none" w:sz="0" w:space="0" w:color="auto"/>
                        <w:left w:val="none" w:sz="0" w:space="0" w:color="auto"/>
                        <w:bottom w:val="none" w:sz="0" w:space="0" w:color="auto"/>
                        <w:right w:val="none" w:sz="0" w:space="0" w:color="auto"/>
                      </w:divBdr>
                      <w:divsChild>
                        <w:div w:id="1372612004">
                          <w:marLeft w:val="0"/>
                          <w:marRight w:val="0"/>
                          <w:marTop w:val="0"/>
                          <w:marBottom w:val="0"/>
                          <w:divBdr>
                            <w:top w:val="none" w:sz="0" w:space="0" w:color="auto"/>
                            <w:left w:val="none" w:sz="0" w:space="0" w:color="auto"/>
                            <w:bottom w:val="none" w:sz="0" w:space="0" w:color="auto"/>
                            <w:right w:val="none" w:sz="0" w:space="0" w:color="auto"/>
                          </w:divBdr>
                          <w:divsChild>
                            <w:div w:id="417871921">
                              <w:marLeft w:val="0"/>
                              <w:marRight w:val="0"/>
                              <w:marTop w:val="0"/>
                              <w:marBottom w:val="0"/>
                              <w:divBdr>
                                <w:top w:val="none" w:sz="0" w:space="0" w:color="auto"/>
                                <w:left w:val="none" w:sz="0" w:space="0" w:color="auto"/>
                                <w:bottom w:val="none" w:sz="0" w:space="0" w:color="auto"/>
                                <w:right w:val="none" w:sz="0" w:space="0" w:color="auto"/>
                              </w:divBdr>
                            </w:div>
                          </w:divsChild>
                        </w:div>
                        <w:div w:id="191184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scaid.co.uk/" TargetMode="External"/><Relationship Id="rId13" Type="http://schemas.openxmlformats.org/officeDocument/2006/relationships/hyperlink" Target="http://hdl.handle.net/10568/68687" TargetMode="External"/><Relationship Id="rId18" Type="http://schemas.openxmlformats.org/officeDocument/2006/relationships/hyperlink" Target="http://www.aims.edu.gh/"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ifad.org/operations/projects/design/112/esa/Lesotho.pdf" TargetMode="External"/><Relationship Id="rId7" Type="http://schemas.openxmlformats.org/officeDocument/2006/relationships/hyperlink" Target="http://www.reading.ac.uk/" TargetMode="External"/><Relationship Id="rId12" Type="http://schemas.openxmlformats.org/officeDocument/2006/relationships/hyperlink" Target="https://www.flickr.com/photos/cgiarclimate/15607341975/" TargetMode="External"/><Relationship Id="rId17" Type="http://schemas.openxmlformats.org/officeDocument/2006/relationships/hyperlink" Target="http://www.ariuyole.go.tz/"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adraghana.org/about-us/who-are-we" TargetMode="External"/><Relationship Id="rId20" Type="http://schemas.openxmlformats.org/officeDocument/2006/relationships/hyperlink" Target="http://www.cascaid.co.uk"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2.jpeg"/><Relationship Id="rId24" Type="http://schemas.openxmlformats.org/officeDocument/2006/relationships/hyperlink" Target="https://cgspace.cgiar.org/rest/bitstreams/48953/retrieve" TargetMode="External"/><Relationship Id="rId5" Type="http://schemas.openxmlformats.org/officeDocument/2006/relationships/hyperlink" Target="https://cgspace.cgiar.org/rest/bitstreams/48953/retrieve" TargetMode="External"/><Relationship Id="rId15" Type="http://schemas.openxmlformats.org/officeDocument/2006/relationships/hyperlink" Target="http://www.oxfam.org" TargetMode="External"/><Relationship Id="rId23" Type="http://schemas.openxmlformats.org/officeDocument/2006/relationships/hyperlink" Target="mailto:p.t.dorward@reading.ac.uk?subject=PICSA%20Information%20" TargetMode="External"/><Relationship Id="rId10" Type="http://schemas.openxmlformats.org/officeDocument/2006/relationships/hyperlink" Target="http://www.ifad.org" TargetMode="External"/><Relationship Id="rId19" Type="http://schemas.openxmlformats.org/officeDocument/2006/relationships/hyperlink" Target="http://www.gfcs-climate.org/Norway_2" TargetMode="External"/><Relationship Id="rId4" Type="http://schemas.openxmlformats.org/officeDocument/2006/relationships/webSettings" Target="webSettings.xml"/><Relationship Id="rId9" Type="http://schemas.openxmlformats.org/officeDocument/2006/relationships/hyperlink" Target="http://gfcs.wmo.int/" TargetMode="External"/><Relationship Id="rId14" Type="http://schemas.openxmlformats.org/officeDocument/2006/relationships/hyperlink" Target="http://www.wfp.org" TargetMode="External"/><Relationship Id="rId22" Type="http://schemas.openxmlformats.org/officeDocument/2006/relationships/hyperlink" Target="http://www.ifa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4</Pages>
  <Words>808</Words>
  <Characters>4610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ACMAD NIGER</dc:creator>
  <cp:keywords/>
  <dc:description/>
  <cp:lastModifiedBy>ACMAD NIGER</cp:lastModifiedBy>
  <cp:revision>1</cp:revision>
  <dcterms:created xsi:type="dcterms:W3CDTF">2021-12-19T04:28:00Z</dcterms:created>
  <dcterms:modified xsi:type="dcterms:W3CDTF">2021-12-20T13:01:00Z</dcterms:modified>
</cp:coreProperties>
</file>